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方正楷体_GBK" w:hAnsi="楷体" w:eastAsia="方正楷体_GBK"/>
          <w:b/>
          <w:sz w:val="28"/>
          <w:szCs w:val="28"/>
        </w:rPr>
        <w:t>2.学者个人项目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rFonts w:ascii="黑体" w:eastAsia="黑体"/>
          <w:sz w:val="52"/>
        </w:rPr>
      </w:pP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湖南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工商</w:t>
      </w:r>
      <w:r>
        <w:rPr>
          <w:rFonts w:hint="eastAsia" w:ascii="仿宋_GB2312" w:eastAsia="仿宋_GB2312"/>
          <w:sz w:val="32"/>
          <w:u w:val="single"/>
        </w:rPr>
        <w:t xml:space="preserve">大学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负 责 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pacing w:line="240" w:lineRule="auto"/>
        <w:rPr>
          <w:rFonts w:ascii="仿宋_GB2312" w:eastAsia="仿宋_GB2312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2024年9月1日  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>
      <w:pPr>
        <w:spacing w:line="560" w:lineRule="exact"/>
        <w:jc w:val="center"/>
        <w:rPr>
          <w:rFonts w:ascii="宋体"/>
          <w:sz w:val="32"/>
        </w:rPr>
      </w:pPr>
    </w:p>
    <w:p>
      <w:pPr>
        <w:spacing w:line="480" w:lineRule="exact"/>
        <w:rPr>
          <w:rFonts w:ascii="宋体"/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方正楷体_GBK" w:eastAsia="方正楷体_GBK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黑体" w:eastAsia="黑体"/>
          <w:sz w:val="28"/>
        </w:rPr>
        <w:t>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</w:rPr>
        <w:t xml:space="preserve">  2024</w:t>
      </w:r>
      <w:r>
        <w:rPr>
          <w:rFonts w:hint="eastAsia" w:ascii="仿宋" w:hAnsi="仿宋" w:eastAsia="仿宋"/>
          <w:sz w:val="30"/>
          <w:szCs w:val="30"/>
        </w:rPr>
        <w:t>年 9月1日</w:t>
      </w: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课题名称、负责人、责任单位——与封面相同。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pStyle w:val="4"/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课题组成员——不含项目课题负责人的参加者，除规模较大课题和切实需要外一般不超过5人。</w:t>
      </w:r>
    </w:p>
    <w:p>
      <w:pPr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>
      <w:pPr>
        <w:spacing w:after="240" w:afterLines="100" w:line="440" w:lineRule="exact"/>
        <w:rPr>
          <w:rFonts w:ascii="宋体"/>
          <w:b/>
          <w:bCs/>
        </w:rPr>
      </w:pPr>
      <w:r>
        <w:rPr>
          <w:rFonts w:hint="eastAsia" w:ascii="方正书宋简体" w:eastAsia="方正书宋简体"/>
        </w:rPr>
        <w:t xml:space="preserve">    4．申请书经责任单位审核盖章后，由申请人通过国家社科基金科研服务创新管理平台提交，各地社科管理部门或在京委托管理机构审核通过后报送我办。</w:t>
      </w: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湖南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湖南</w:t>
            </w:r>
            <w:r>
              <w:rPr>
                <w:rFonts w:hint="eastAsia"/>
                <w:lang w:val="en-US" w:eastAsia="zh-CN"/>
              </w:rPr>
              <w:t>工商</w:t>
            </w:r>
            <w:r>
              <w:rPr>
                <w:rFonts w:hint="eastAsia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>
            <w:pPr>
              <w:ind w:firstLine="435"/>
              <w:jc w:val="center"/>
            </w:pPr>
            <w:r>
              <w:rPr>
                <w:rFonts w:hint="eastAsia"/>
              </w:rPr>
              <w:t>湖南省长沙市岳麓区</w:t>
            </w:r>
            <w:r>
              <w:rPr>
                <w:rFonts w:hint="eastAsia"/>
                <w:lang w:val="en-US" w:eastAsia="zh-CN"/>
              </w:rPr>
              <w:t>岳麓大道569</w:t>
            </w:r>
            <w:r>
              <w:rPr>
                <w:rFonts w:hint="eastAsia"/>
              </w:rPr>
              <w:t>号湖南</w:t>
            </w:r>
            <w:r>
              <w:rPr>
                <w:rFonts w:hint="eastAsia"/>
                <w:lang w:val="en-US" w:eastAsia="zh-CN"/>
              </w:rPr>
              <w:t>工商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</w:rPr>
              <w:t>学院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410</w:t>
            </w:r>
            <w:r>
              <w:rPr>
                <w:rFonts w:hint="eastAsia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ind w:left="210" w:leftChars="50" w:hanging="105" w:hangingChars="50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659" w:type="dxa"/>
            <w:gridSpan w:val="3"/>
            <w:vAlign w:val="center"/>
          </w:tcPr>
          <w:p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</w:tbl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二、负责人情况</w:t>
      </w:r>
    </w:p>
    <w:tbl>
      <w:tblPr>
        <w:tblStyle w:val="9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/>
        </w:rPr>
      </w:pP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三、课题设计论证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5.研究的总体进度安排和课题组成员的具体任务分工。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>
            <w:pPr>
              <w:ind w:firstLine="316" w:firstLineChars="1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如购买图书多少元，文献收集复印扫描多少元，检索文献多少元，数据采集费（确有必要的话）多少元，研究成果打印复印装订等多少元，会议费多少元，差旅费多少元，市内短交费多少元（本项注意不超过5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元），国际合作与交流费（确有必要的话）多少元，购买纸、笔、U盘、录音笔、硒鼓等科研用品及耗材多少元（本项注意不超过15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元，邮寄费通讯费网络费多少元（本项注意不超过5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如：咨询专家多少人次，每人次多少元；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发放协助研究的学生劳务费多少人次，每人次多少元。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/>
          <w:p/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确有必要的话，购买设备须写明台数及单价（同类设备最多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台，如电脑1台多少元；打印机1台多少元。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  <w:color w:val="FF0000"/>
              </w:rPr>
              <w:t xml:space="preserve">14 </w:t>
            </w:r>
            <w:r>
              <w:rPr>
                <w:rFonts w:hint="eastAsia"/>
              </w:rPr>
              <w:t xml:space="preserve">  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840" w:firstLineChars="400"/>
            </w:pPr>
          </w:p>
          <w:p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  <w:color w:val="FF0000"/>
              </w:rPr>
              <w:t xml:space="preserve">35 </w:t>
            </w:r>
            <w:r>
              <w:rPr>
                <w:rFonts w:hint="eastAsia"/>
              </w:rPr>
              <w:t xml:space="preserve">  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年度直接经费预算</w:t>
            </w:r>
          </w:p>
        </w:tc>
        <w:tc>
          <w:tcPr>
            <w:tcW w:w="1086" w:type="dxa"/>
          </w:tcPr>
          <w:p>
            <w:pPr>
              <w:jc w:val="center"/>
            </w:pPr>
            <w:r>
              <w:rPr>
                <w:rFonts w:hint="eastAsia"/>
              </w:rPr>
              <w:t>2024 年</w:t>
            </w:r>
          </w:p>
        </w:tc>
        <w:tc>
          <w:tcPr>
            <w:tcW w:w="1365" w:type="dxa"/>
            <w:gridSpan w:val="2"/>
          </w:tcPr>
          <w:p>
            <w:pPr>
              <w:ind w:left="57"/>
              <w:jc w:val="center"/>
            </w:pPr>
            <w:r>
              <w:rPr>
                <w:rFonts w:hint="eastAsia"/>
              </w:rPr>
              <w:t>2025年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2026年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2027年</w:t>
            </w:r>
          </w:p>
        </w:tc>
        <w:tc>
          <w:tcPr>
            <w:tcW w:w="1351" w:type="dxa"/>
          </w:tcPr>
          <w:p>
            <w:pPr>
              <w:jc w:val="center"/>
            </w:pPr>
            <w:r>
              <w:rPr>
                <w:rFonts w:hint="eastAsia"/>
              </w:rPr>
              <w:t>2028年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1365" w:type="dxa"/>
            <w:gridSpan w:val="2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365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365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351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五、单位承诺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  <w:color w:val="FF0000"/>
                <w:sz w:val="28"/>
                <w:szCs w:val="28"/>
              </w:rPr>
              <w:t>填写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项目负责人</w:t>
            </w:r>
            <w:r>
              <w:rPr>
                <w:rFonts w:ascii="宋体" w:hAnsi="宋体"/>
                <w:color w:val="FF0000"/>
                <w:sz w:val="28"/>
                <w:szCs w:val="28"/>
              </w:rPr>
              <w:t>所在学院情况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，</w:t>
            </w:r>
            <w:r>
              <w:rPr>
                <w:rFonts w:ascii="宋体" w:hAnsi="宋体"/>
                <w:color w:val="FF0000"/>
                <w:sz w:val="28"/>
                <w:szCs w:val="28"/>
              </w:rPr>
              <w:t>并由学院主管科研负责人签字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、</w:t>
            </w:r>
            <w:r>
              <w:rPr>
                <w:rFonts w:ascii="宋体" w:hAnsi="宋体"/>
                <w:color w:val="FF0000"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。</w:t>
            </w: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widowControl/>
        <w:adjustRightInd/>
        <w:spacing w:line="240" w:lineRule="auto"/>
        <w:jc w:val="left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本表所填写的内容属实；湖南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工商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大学高度重视国家社科基金项目的申报和管理工作，保证提供完成本项目所需的时间和条件保障；并承担本项目的管理任务和信誉保证；我校为保证项目研究有充足研究时间而制定了特殊的政策或措施；学校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保证对项目研究实施全过程监督管理，专人负责项目的实施。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湖南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工商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大学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作为学校科研管理部门，将严格执行“国家社会科学基金管理办法”的有关规定，采取目标管理与过程管理相结合的办法，通过完善项目跟踪制度对项目进行监督管理。具体的监督管理措施有：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1. 协调各职能部门、院系与项目组间的关系，加强监督检查并及时解决所存在的问题，保证项目高效运行。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2. 建立项目档案，对项目实施全程跟踪。项目一经立项，即列入学校科研工作计划，从项目立项、开题报告、研究计划、中期检查、经费使用情况，到结题验收、成果鉴定、成果推广等每一个阶段都建立完整的项目档案，并通过计算机管理信息系统对项目进行全过程跟踪、监督、管理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3. 落实项目负责人负责制。明确课题负责人、课题组成员的职责并督促他们认真履行，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指派专人负责此项工作，并协助负责人做好项目实施工作。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4. 通过学校报刊、网站、广播电视等媒体，积极宣传项目进展情况和相关成果。协助全国社科工作办做好项目中检工作。认真评估项目执行情况，发现问题及时向全国社科工作办汇报并积极寻求解决办法。</w:t>
            </w:r>
          </w:p>
          <w:p>
            <w:pPr>
              <w:autoSpaceDE w:val="0"/>
              <w:autoSpaceDN w:val="0"/>
              <w:spacing w:line="424" w:lineRule="exact"/>
              <w:ind w:firstLine="48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5. 严格项目经费管理，规范支出，确保经费使用合理有效。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与学校财务处共同监督管理项目经费使用情况。财务处单独设立专用账号，保证专款专用，实行预算管理，保证按照“国家社会科学基金项目资金管理办法”规定的支出范围使用经费。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2024年09月06日                                    2024年09月06日</w:t>
            </w: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8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6DkXQAAAAAgEAAA8AAAAAAAAAAQAg&#10;AAAAIgAAAGRycy9kb3ducmV2LnhtbFBLAQIUABQAAAAIAIdO4kCVwCfE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NzY5MTlhZjU2ZDM5NGJhZDcyYjlmZjg1YjA4MjIifQ=="/>
  </w:docVars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185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3139"/>
    <w:rsid w:val="00B779E9"/>
    <w:rsid w:val="00B81DB5"/>
    <w:rsid w:val="00B82A46"/>
    <w:rsid w:val="00B87DFF"/>
    <w:rsid w:val="00BA0DED"/>
    <w:rsid w:val="00BA10B0"/>
    <w:rsid w:val="00BA1B67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43842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3CE7442"/>
    <w:rsid w:val="27477331"/>
    <w:rsid w:val="2D053ED4"/>
    <w:rsid w:val="3BDB7B7C"/>
    <w:rsid w:val="43291F1A"/>
    <w:rsid w:val="5BE829BC"/>
    <w:rsid w:val="5ED928ED"/>
    <w:rsid w:val="65CA3FB2"/>
    <w:rsid w:val="6C377A90"/>
    <w:rsid w:val="718E3683"/>
    <w:rsid w:val="724C122A"/>
    <w:rsid w:val="782A0C99"/>
    <w:rsid w:val="7F4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B4800-37E2-4801-91AA-9449772E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10</Pages>
  <Words>3227</Words>
  <Characters>3307</Characters>
  <Lines>30</Lines>
  <Paragraphs>8</Paragraphs>
  <TotalTime>63</TotalTime>
  <ScaleCrop>false</ScaleCrop>
  <LinksUpToDate>false</LinksUpToDate>
  <CharactersWithSpaces>3819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Administrator</dc:creator>
  <cp:lastModifiedBy>罗亮</cp:lastModifiedBy>
  <cp:lastPrinted>2024-07-02T03:39:00Z</cp:lastPrinted>
  <dcterms:modified xsi:type="dcterms:W3CDTF">2024-07-10T06:51:52Z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D4EC86B9B5254071857A6CB294EFC0EF_12</vt:lpwstr>
  </property>
</Properties>
</file>