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05E3B">
      <w:pPr>
        <w:keepNext w:val="0"/>
        <w:keepLines w:val="0"/>
        <w:widowControl/>
        <w:suppressLineNumbers w:val="0"/>
        <w:jc w:val="center"/>
      </w:pPr>
      <w:bookmarkStart w:id="6" w:name="_GoBack"/>
      <w:bookmarkEnd w:id="6"/>
      <w:r>
        <w:rPr>
          <w:rFonts w:hint="default" w:ascii="Times New Roman" w:hAnsi="Times New Roman" w:eastAsia="宋体" w:cs="Times New Roman"/>
          <w:color w:val="000000"/>
          <w:kern w:val="0"/>
          <w:sz w:val="36"/>
          <w:szCs w:val="36"/>
          <w:lang w:val="en-US" w:eastAsia="zh-CN" w:bidi="ar"/>
          <w14:ligatures w14:val="standardContextual"/>
        </w:rPr>
        <w:t xml:space="preserve">2024 </w:t>
      </w:r>
      <w:r>
        <w:rPr>
          <w:rFonts w:ascii="Microsoft YaHei UI" w:hAnsi="Microsoft YaHei UI" w:eastAsia="Microsoft YaHei UI" w:cs="Microsoft YaHei UI"/>
          <w:color w:val="000000"/>
          <w:kern w:val="0"/>
          <w:sz w:val="36"/>
          <w:szCs w:val="36"/>
          <w:lang w:val="en-US" w:eastAsia="zh-CN" w:bidi="ar"/>
          <w14:ligatures w14:val="standardContextual"/>
        </w:rPr>
        <w:t>年度湖南省科学技术奖提名公示内容</w:t>
      </w:r>
    </w:p>
    <w:p w14:paraId="50F003DE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项目名称：</w:t>
      </w:r>
      <w:r>
        <w:rPr>
          <w:rFonts w:hint="eastAsia" w:ascii="楷体" w:hAnsi="楷体" w:eastAsia="楷体"/>
          <w:sz w:val="28"/>
          <w:szCs w:val="28"/>
        </w:rPr>
        <w:t>新零售服务供应链质量协同改进的稳态策略研究</w:t>
      </w:r>
    </w:p>
    <w:p w14:paraId="33A9D5EA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提名专家：</w:t>
      </w:r>
      <w:r>
        <w:rPr>
          <w:rFonts w:hint="eastAsia" w:ascii="楷体" w:hAnsi="楷体" w:eastAsia="楷体"/>
          <w:sz w:val="28"/>
          <w:szCs w:val="28"/>
        </w:rPr>
        <w:t>李坚飞</w:t>
      </w:r>
    </w:p>
    <w:p w14:paraId="307D1B6A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提名等级：</w:t>
      </w:r>
      <w:r>
        <w:rPr>
          <w:rFonts w:hint="eastAsia" w:ascii="楷体" w:hAnsi="楷体" w:eastAsia="楷体"/>
          <w:sz w:val="28"/>
          <w:szCs w:val="28"/>
        </w:rPr>
        <w:t>二等奖或三等奖</w:t>
      </w:r>
    </w:p>
    <w:p w14:paraId="3440EE6E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主要完成人：</w:t>
      </w:r>
      <w:r>
        <w:rPr>
          <w:rFonts w:hint="eastAsia" w:ascii="楷体" w:hAnsi="楷体" w:eastAsia="楷体"/>
          <w:sz w:val="28"/>
          <w:szCs w:val="28"/>
        </w:rPr>
        <w:t>李坚飞</w:t>
      </w:r>
    </w:p>
    <w:p w14:paraId="1012973E"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主要完成单位：</w:t>
      </w:r>
      <w:r>
        <w:rPr>
          <w:rFonts w:hint="eastAsia" w:ascii="楷体" w:hAnsi="楷体" w:eastAsia="楷体"/>
          <w:sz w:val="28"/>
          <w:szCs w:val="28"/>
        </w:rPr>
        <w:t>湖南工商大学</w:t>
      </w:r>
    </w:p>
    <w:p w14:paraId="7539C393">
      <w:pPr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代表作目录：</w:t>
      </w:r>
    </w:p>
    <w:tbl>
      <w:tblPr>
        <w:tblStyle w:val="14"/>
        <w:tblW w:w="88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425"/>
        <w:gridCol w:w="825"/>
        <w:gridCol w:w="990"/>
        <w:gridCol w:w="853"/>
        <w:gridCol w:w="851"/>
        <w:gridCol w:w="850"/>
        <w:gridCol w:w="709"/>
        <w:gridCol w:w="893"/>
        <w:gridCol w:w="913"/>
      </w:tblGrid>
      <w:tr w14:paraId="4F68A7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75" w:type="dxa"/>
            <w:vAlign w:val="center"/>
          </w:tcPr>
          <w:p w14:paraId="0A00A7EE">
            <w:pPr>
              <w:pStyle w:val="11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1425" w:type="dxa"/>
            <w:vAlign w:val="center"/>
          </w:tcPr>
          <w:p w14:paraId="5636FC0C">
            <w:pPr>
              <w:pStyle w:val="11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代表作</w:t>
            </w:r>
            <w:r>
              <w:rPr>
                <w:rFonts w:ascii="Times New Roman"/>
                <w:sz w:val="21"/>
                <w:szCs w:val="28"/>
              </w:rPr>
              <w:t>名称/刊名/作者</w:t>
            </w:r>
          </w:p>
        </w:tc>
        <w:tc>
          <w:tcPr>
            <w:tcW w:w="825" w:type="dxa"/>
            <w:vAlign w:val="center"/>
          </w:tcPr>
          <w:p w14:paraId="1670471B">
            <w:pPr>
              <w:pStyle w:val="11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  <w:p w14:paraId="6C649C1D">
            <w:pPr>
              <w:pStyle w:val="11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AC60569">
            <w:pPr>
              <w:pStyle w:val="11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</w:t>
            </w:r>
            <w:r>
              <w:rPr>
                <w:rFonts w:ascii="Times New Roman" w:eastAsia="黑体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年月 日）</w:t>
            </w:r>
          </w:p>
        </w:tc>
        <w:tc>
          <w:tcPr>
            <w:tcW w:w="853" w:type="dxa"/>
            <w:vAlign w:val="center"/>
          </w:tcPr>
          <w:p w14:paraId="49CA772B">
            <w:pPr>
              <w:pStyle w:val="11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通讯作者（含共同）</w:t>
            </w:r>
          </w:p>
        </w:tc>
        <w:tc>
          <w:tcPr>
            <w:tcW w:w="851" w:type="dxa"/>
            <w:vAlign w:val="center"/>
          </w:tcPr>
          <w:p w14:paraId="774A875B">
            <w:pPr>
              <w:pStyle w:val="11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第一作者（含共同）</w:t>
            </w:r>
          </w:p>
        </w:tc>
        <w:tc>
          <w:tcPr>
            <w:tcW w:w="850" w:type="dxa"/>
            <w:vAlign w:val="center"/>
          </w:tcPr>
          <w:p w14:paraId="0137ACFE">
            <w:pPr>
              <w:pStyle w:val="11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国内作者（排序）</w:t>
            </w:r>
          </w:p>
        </w:tc>
        <w:tc>
          <w:tcPr>
            <w:tcW w:w="709" w:type="dxa"/>
            <w:vAlign w:val="center"/>
          </w:tcPr>
          <w:p w14:paraId="4FF4345C">
            <w:pPr>
              <w:pStyle w:val="11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他引总次数</w:t>
            </w:r>
          </w:p>
        </w:tc>
        <w:tc>
          <w:tcPr>
            <w:tcW w:w="893" w:type="dxa"/>
            <w:vAlign w:val="center"/>
          </w:tcPr>
          <w:p w14:paraId="66898E14">
            <w:pPr>
              <w:pStyle w:val="11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检索数据库</w:t>
            </w:r>
          </w:p>
        </w:tc>
        <w:tc>
          <w:tcPr>
            <w:tcW w:w="913" w:type="dxa"/>
            <w:vAlign w:val="center"/>
          </w:tcPr>
          <w:p w14:paraId="461C86B5">
            <w:pPr>
              <w:pStyle w:val="11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是否国内</w:t>
            </w:r>
            <w:r>
              <w:rPr>
                <w:rFonts w:hint="eastAsia" w:ascii="Times New Roman"/>
                <w:sz w:val="21"/>
                <w:szCs w:val="28"/>
              </w:rPr>
              <w:t>期刊/国内出版专著</w:t>
            </w:r>
          </w:p>
        </w:tc>
      </w:tr>
      <w:tr w14:paraId="13835D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vAlign w:val="center"/>
          </w:tcPr>
          <w:p w14:paraId="7CF803A1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425" w:type="dxa"/>
            <w:vAlign w:val="center"/>
          </w:tcPr>
          <w:p w14:paraId="51B02F00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创新驱动下新零售服务供应链质量协同改进的稳态策略/中国管理科学/李坚飞,李蓓,孙梦霞</w:t>
            </w:r>
          </w:p>
        </w:tc>
        <w:tc>
          <w:tcPr>
            <w:tcW w:w="825" w:type="dxa"/>
            <w:vAlign w:val="center"/>
          </w:tcPr>
          <w:p w14:paraId="6F07E20C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2021年29卷145-156页</w:t>
            </w:r>
          </w:p>
        </w:tc>
        <w:tc>
          <w:tcPr>
            <w:tcW w:w="990" w:type="dxa"/>
            <w:vAlign w:val="center"/>
          </w:tcPr>
          <w:p w14:paraId="1C77D867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2021年12月1日</w:t>
            </w:r>
          </w:p>
        </w:tc>
        <w:tc>
          <w:tcPr>
            <w:tcW w:w="853" w:type="dxa"/>
            <w:vAlign w:val="center"/>
          </w:tcPr>
          <w:p w14:paraId="3CB5AC94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孙梦霞</w:t>
            </w:r>
          </w:p>
        </w:tc>
        <w:tc>
          <w:tcPr>
            <w:tcW w:w="851" w:type="dxa"/>
            <w:vAlign w:val="center"/>
          </w:tcPr>
          <w:p w14:paraId="20AA7658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李坚飞</w:t>
            </w:r>
          </w:p>
        </w:tc>
        <w:tc>
          <w:tcPr>
            <w:tcW w:w="850" w:type="dxa"/>
            <w:vAlign w:val="center"/>
          </w:tcPr>
          <w:p w14:paraId="468AD9DF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7D519ED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37</w:t>
            </w:r>
          </w:p>
        </w:tc>
        <w:tc>
          <w:tcPr>
            <w:tcW w:w="893" w:type="dxa"/>
            <w:vAlign w:val="center"/>
          </w:tcPr>
          <w:p w14:paraId="255071BD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CSSCI</w:t>
            </w:r>
          </w:p>
        </w:tc>
        <w:tc>
          <w:tcPr>
            <w:tcW w:w="913" w:type="dxa"/>
            <w:vAlign w:val="center"/>
          </w:tcPr>
          <w:p w14:paraId="1A2834EE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是</w:t>
            </w:r>
          </w:p>
        </w:tc>
      </w:tr>
      <w:tr w14:paraId="2DC14B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vAlign w:val="center"/>
          </w:tcPr>
          <w:p w14:paraId="3195F70B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1425" w:type="dxa"/>
            <w:vAlign w:val="center"/>
          </w:tcPr>
          <w:p w14:paraId="61333EBB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零售服务供应链动态演化中存在“质量桥”吗? /中国管理科学/李坚飞,孙梦霞,李蓓</w:t>
            </w:r>
          </w:p>
        </w:tc>
        <w:tc>
          <w:tcPr>
            <w:tcW w:w="825" w:type="dxa"/>
            <w:vAlign w:val="center"/>
          </w:tcPr>
          <w:p w14:paraId="05FA6EB1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2022年30卷130-142页</w:t>
            </w:r>
          </w:p>
        </w:tc>
        <w:tc>
          <w:tcPr>
            <w:tcW w:w="990" w:type="dxa"/>
            <w:vAlign w:val="center"/>
          </w:tcPr>
          <w:p w14:paraId="73753F35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2022年8月1日</w:t>
            </w:r>
          </w:p>
        </w:tc>
        <w:tc>
          <w:tcPr>
            <w:tcW w:w="853" w:type="dxa"/>
            <w:vAlign w:val="center"/>
          </w:tcPr>
          <w:p w14:paraId="7406DC52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李蓓</w:t>
            </w:r>
          </w:p>
        </w:tc>
        <w:tc>
          <w:tcPr>
            <w:tcW w:w="851" w:type="dxa"/>
            <w:vAlign w:val="center"/>
          </w:tcPr>
          <w:p w14:paraId="463F3099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李坚飞</w:t>
            </w:r>
          </w:p>
        </w:tc>
        <w:tc>
          <w:tcPr>
            <w:tcW w:w="850" w:type="dxa"/>
            <w:vAlign w:val="center"/>
          </w:tcPr>
          <w:p w14:paraId="01382C56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63098F0B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6</w:t>
            </w:r>
          </w:p>
        </w:tc>
        <w:tc>
          <w:tcPr>
            <w:tcW w:w="893" w:type="dxa"/>
            <w:vAlign w:val="center"/>
          </w:tcPr>
          <w:p w14:paraId="00C194DC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CSSCI</w:t>
            </w:r>
          </w:p>
        </w:tc>
        <w:tc>
          <w:tcPr>
            <w:tcW w:w="913" w:type="dxa"/>
            <w:vAlign w:val="center"/>
          </w:tcPr>
          <w:p w14:paraId="1D785E2B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是</w:t>
            </w:r>
          </w:p>
        </w:tc>
      </w:tr>
      <w:tr w14:paraId="61A3A1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vAlign w:val="center"/>
          </w:tcPr>
          <w:p w14:paraId="6B793A9B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1425" w:type="dxa"/>
            <w:vAlign w:val="center"/>
          </w:tcPr>
          <w:p w14:paraId="24CA461B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零售企业服务质量的复杂性特征及实证研究/南开管理评论/李坚飞,韩庆兰</w:t>
            </w:r>
          </w:p>
        </w:tc>
        <w:tc>
          <w:tcPr>
            <w:tcW w:w="825" w:type="dxa"/>
            <w:vAlign w:val="center"/>
          </w:tcPr>
          <w:p w14:paraId="7EF04A5A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2014年17卷133-141+151页</w:t>
            </w:r>
          </w:p>
        </w:tc>
        <w:tc>
          <w:tcPr>
            <w:tcW w:w="990" w:type="dxa"/>
            <w:vAlign w:val="center"/>
          </w:tcPr>
          <w:p w14:paraId="63616903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bookmarkStart w:id="0" w:name="OLE_LINK1"/>
            <w:r>
              <w:rPr>
                <w:rFonts w:ascii="Times New Roman"/>
                <w:sz w:val="21"/>
                <w:szCs w:val="21"/>
              </w:rPr>
              <w:t>2014年6月1日</w:t>
            </w:r>
            <w:bookmarkEnd w:id="0"/>
          </w:p>
        </w:tc>
        <w:tc>
          <w:tcPr>
            <w:tcW w:w="853" w:type="dxa"/>
            <w:vAlign w:val="center"/>
          </w:tcPr>
          <w:p w14:paraId="2B067DEB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李坚飞</w:t>
            </w:r>
          </w:p>
        </w:tc>
        <w:tc>
          <w:tcPr>
            <w:tcW w:w="851" w:type="dxa"/>
            <w:vAlign w:val="center"/>
          </w:tcPr>
          <w:p w14:paraId="33197471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李坚飞</w:t>
            </w:r>
          </w:p>
        </w:tc>
        <w:tc>
          <w:tcPr>
            <w:tcW w:w="850" w:type="dxa"/>
            <w:vAlign w:val="center"/>
          </w:tcPr>
          <w:p w14:paraId="7294E53F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52B85B1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45</w:t>
            </w:r>
          </w:p>
        </w:tc>
        <w:tc>
          <w:tcPr>
            <w:tcW w:w="893" w:type="dxa"/>
            <w:vAlign w:val="center"/>
          </w:tcPr>
          <w:p w14:paraId="01B4AF0C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CSSCI</w:t>
            </w:r>
          </w:p>
        </w:tc>
        <w:tc>
          <w:tcPr>
            <w:tcW w:w="913" w:type="dxa"/>
            <w:vAlign w:val="center"/>
          </w:tcPr>
          <w:p w14:paraId="0BAC0760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是</w:t>
            </w:r>
          </w:p>
        </w:tc>
      </w:tr>
      <w:tr w14:paraId="52B4E4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vAlign w:val="center"/>
          </w:tcPr>
          <w:p w14:paraId="5D6C229E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</w:p>
        </w:tc>
        <w:tc>
          <w:tcPr>
            <w:tcW w:w="1425" w:type="dxa"/>
            <w:vAlign w:val="center"/>
          </w:tcPr>
          <w:p w14:paraId="1878F70B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bookmarkStart w:id="1" w:name="OLE_LINK8"/>
            <w:r>
              <w:rPr>
                <w:rFonts w:ascii="Times New Roman"/>
                <w:sz w:val="21"/>
                <w:szCs w:val="21"/>
              </w:rPr>
              <w:t>新零售服务供应链线下服务质量稳态的动力机制/系统工程/李坚飞,孙梦霞,任理</w:t>
            </w:r>
            <w:bookmarkEnd w:id="1"/>
          </w:p>
        </w:tc>
        <w:tc>
          <w:tcPr>
            <w:tcW w:w="825" w:type="dxa"/>
            <w:vAlign w:val="center"/>
          </w:tcPr>
          <w:p w14:paraId="73AA2D32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bookmarkStart w:id="2" w:name="OLE_LINK10"/>
            <w:r>
              <w:rPr>
                <w:rFonts w:ascii="Times New Roman"/>
                <w:sz w:val="21"/>
                <w:szCs w:val="21"/>
              </w:rPr>
              <w:t>2018年36卷79-89页</w:t>
            </w:r>
            <w:bookmarkEnd w:id="2"/>
          </w:p>
        </w:tc>
        <w:tc>
          <w:tcPr>
            <w:tcW w:w="990" w:type="dxa"/>
            <w:vAlign w:val="center"/>
          </w:tcPr>
          <w:p w14:paraId="6294CCF3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bookmarkStart w:id="3" w:name="OLE_LINK2"/>
            <w:r>
              <w:rPr>
                <w:rFonts w:ascii="Times New Roman"/>
                <w:sz w:val="21"/>
                <w:szCs w:val="21"/>
              </w:rPr>
              <w:t>2018年6月1日</w:t>
            </w:r>
            <w:bookmarkEnd w:id="3"/>
          </w:p>
        </w:tc>
        <w:tc>
          <w:tcPr>
            <w:tcW w:w="853" w:type="dxa"/>
            <w:vAlign w:val="center"/>
          </w:tcPr>
          <w:p w14:paraId="018774CD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李坚飞</w:t>
            </w:r>
          </w:p>
        </w:tc>
        <w:tc>
          <w:tcPr>
            <w:tcW w:w="851" w:type="dxa"/>
            <w:vAlign w:val="center"/>
          </w:tcPr>
          <w:p w14:paraId="44988CE0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李坚飞</w:t>
            </w:r>
          </w:p>
        </w:tc>
        <w:tc>
          <w:tcPr>
            <w:tcW w:w="850" w:type="dxa"/>
            <w:vAlign w:val="center"/>
          </w:tcPr>
          <w:p w14:paraId="2B615441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4FEA0F9D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31</w:t>
            </w:r>
          </w:p>
        </w:tc>
        <w:tc>
          <w:tcPr>
            <w:tcW w:w="893" w:type="dxa"/>
            <w:vAlign w:val="center"/>
          </w:tcPr>
          <w:p w14:paraId="6165D73F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CSCD</w:t>
            </w:r>
          </w:p>
        </w:tc>
        <w:tc>
          <w:tcPr>
            <w:tcW w:w="913" w:type="dxa"/>
            <w:vAlign w:val="center"/>
          </w:tcPr>
          <w:p w14:paraId="1AFF643B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是</w:t>
            </w:r>
          </w:p>
        </w:tc>
      </w:tr>
      <w:tr w14:paraId="0E0E2D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vAlign w:val="center"/>
          </w:tcPr>
          <w:p w14:paraId="00BB781B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5</w:t>
            </w:r>
          </w:p>
        </w:tc>
        <w:tc>
          <w:tcPr>
            <w:tcW w:w="1425" w:type="dxa"/>
            <w:vAlign w:val="center"/>
          </w:tcPr>
          <w:p w14:paraId="32FB442E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bookmarkStart w:id="4" w:name="OLE_LINK9"/>
            <w:r>
              <w:rPr>
                <w:rFonts w:ascii="Times New Roman"/>
                <w:sz w:val="21"/>
                <w:szCs w:val="21"/>
              </w:rPr>
              <w:t>Quality cooperation and retail service supply chain model selection</w:t>
            </w:r>
            <w:bookmarkEnd w:id="4"/>
            <w:r>
              <w:rPr>
                <w:rFonts w:ascii="Times New Roman"/>
                <w:sz w:val="21"/>
                <w:szCs w:val="21"/>
              </w:rPr>
              <w:t>: based on the perspective of service quality concerns /Journal of Enterprise Information Management/ 欧阳铭珂,李坚飞,李蓓,唐昆,黄福华</w:t>
            </w:r>
          </w:p>
        </w:tc>
        <w:tc>
          <w:tcPr>
            <w:tcW w:w="825" w:type="dxa"/>
            <w:vAlign w:val="center"/>
          </w:tcPr>
          <w:p w14:paraId="6C735E2B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2021年34卷624-644页</w:t>
            </w:r>
          </w:p>
        </w:tc>
        <w:tc>
          <w:tcPr>
            <w:tcW w:w="990" w:type="dxa"/>
            <w:vAlign w:val="center"/>
          </w:tcPr>
          <w:p w14:paraId="20F08B93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2021年1月1日</w:t>
            </w:r>
          </w:p>
        </w:tc>
        <w:tc>
          <w:tcPr>
            <w:tcW w:w="853" w:type="dxa"/>
            <w:vAlign w:val="center"/>
          </w:tcPr>
          <w:p w14:paraId="47275082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李坚飞</w:t>
            </w:r>
          </w:p>
        </w:tc>
        <w:tc>
          <w:tcPr>
            <w:tcW w:w="851" w:type="dxa"/>
            <w:vAlign w:val="center"/>
          </w:tcPr>
          <w:p w14:paraId="4A48575A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欧阳铭珂</w:t>
            </w:r>
          </w:p>
        </w:tc>
        <w:tc>
          <w:tcPr>
            <w:tcW w:w="850" w:type="dxa"/>
            <w:vAlign w:val="center"/>
          </w:tcPr>
          <w:p w14:paraId="544C0683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03A2C23C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21</w:t>
            </w:r>
          </w:p>
        </w:tc>
        <w:tc>
          <w:tcPr>
            <w:tcW w:w="893" w:type="dxa"/>
            <w:vAlign w:val="center"/>
          </w:tcPr>
          <w:p w14:paraId="160227D4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SSCI</w:t>
            </w:r>
          </w:p>
        </w:tc>
        <w:tc>
          <w:tcPr>
            <w:tcW w:w="913" w:type="dxa"/>
            <w:vAlign w:val="center"/>
          </w:tcPr>
          <w:p w14:paraId="6BBEB40C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否</w:t>
            </w:r>
          </w:p>
        </w:tc>
      </w:tr>
      <w:tr w14:paraId="6E4751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vAlign w:val="center"/>
          </w:tcPr>
          <w:p w14:paraId="51025AB7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6</w:t>
            </w:r>
          </w:p>
        </w:tc>
        <w:tc>
          <w:tcPr>
            <w:tcW w:w="1425" w:type="dxa"/>
            <w:vAlign w:val="center"/>
          </w:tcPr>
          <w:p w14:paraId="625EF9BE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Can Customer Perceived Service Quality Fluctuations Predict the Performance of Retail Service Supply Chain？</w:t>
            </w:r>
            <w:r>
              <w:rPr>
                <w:rFonts w:ascii="Times New Roman"/>
                <w:sz w:val="21"/>
                <w:szCs w:val="21"/>
              </w:rPr>
              <w:t xml:space="preserve"> /</w:t>
            </w:r>
            <w:r>
              <w:rPr>
                <w:rFonts w:ascii="Times New Roman" w:eastAsia="仿宋"/>
                <w:sz w:val="21"/>
                <w:szCs w:val="21"/>
              </w:rPr>
              <w:t xml:space="preserve"> Kybernetes</w:t>
            </w:r>
            <w:r>
              <w:rPr>
                <w:rFonts w:ascii="Times New Roman"/>
                <w:sz w:val="21"/>
                <w:szCs w:val="21"/>
              </w:rPr>
              <w:t xml:space="preserve"> /李坚飞,李蓓,唐昆,孙梦霞</w:t>
            </w:r>
          </w:p>
        </w:tc>
        <w:tc>
          <w:tcPr>
            <w:tcW w:w="825" w:type="dxa"/>
            <w:vAlign w:val="center"/>
          </w:tcPr>
          <w:p w14:paraId="709FD100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bookmarkStart w:id="5" w:name="OLE_LINK11"/>
            <w:r>
              <w:rPr>
                <w:rFonts w:ascii="Times New Roman"/>
                <w:sz w:val="21"/>
                <w:szCs w:val="21"/>
              </w:rPr>
              <w:t>2022年51卷602-622页</w:t>
            </w:r>
            <w:bookmarkEnd w:id="5"/>
          </w:p>
        </w:tc>
        <w:tc>
          <w:tcPr>
            <w:tcW w:w="990" w:type="dxa"/>
            <w:vAlign w:val="center"/>
          </w:tcPr>
          <w:p w14:paraId="3E21EB2E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2022年</w:t>
            </w:r>
            <w:r>
              <w:rPr>
                <w:rFonts w:hint="eastAsia" w:ascii="Times New Roman"/>
                <w:sz w:val="21"/>
                <w:szCs w:val="21"/>
              </w:rPr>
              <w:t>0</w:t>
            </w:r>
            <w:r>
              <w:rPr>
                <w:rFonts w:ascii="Times New Roman"/>
                <w:sz w:val="21"/>
                <w:szCs w:val="21"/>
              </w:rPr>
              <w:t>2月</w:t>
            </w:r>
            <w:r>
              <w:rPr>
                <w:rFonts w:hint="eastAsia" w:ascii="Times New Roman"/>
                <w:sz w:val="21"/>
                <w:szCs w:val="21"/>
              </w:rPr>
              <w:t>0</w:t>
            </w:r>
            <w:r>
              <w:rPr>
                <w:rFonts w:ascii="Times New Roman"/>
                <w:sz w:val="21"/>
                <w:szCs w:val="21"/>
              </w:rPr>
              <w:t>1日</w:t>
            </w:r>
          </w:p>
        </w:tc>
        <w:tc>
          <w:tcPr>
            <w:tcW w:w="853" w:type="dxa"/>
            <w:vAlign w:val="center"/>
          </w:tcPr>
          <w:p w14:paraId="3648190E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李坚飞</w:t>
            </w:r>
          </w:p>
        </w:tc>
        <w:tc>
          <w:tcPr>
            <w:tcW w:w="851" w:type="dxa"/>
            <w:vAlign w:val="center"/>
          </w:tcPr>
          <w:p w14:paraId="06F603A8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李坚飞</w:t>
            </w:r>
          </w:p>
        </w:tc>
        <w:tc>
          <w:tcPr>
            <w:tcW w:w="850" w:type="dxa"/>
            <w:vAlign w:val="center"/>
          </w:tcPr>
          <w:p w14:paraId="26F70825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6E002B30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5</w:t>
            </w:r>
          </w:p>
        </w:tc>
        <w:tc>
          <w:tcPr>
            <w:tcW w:w="893" w:type="dxa"/>
            <w:vAlign w:val="center"/>
          </w:tcPr>
          <w:p w14:paraId="1785AFAD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SCI</w:t>
            </w:r>
          </w:p>
        </w:tc>
        <w:tc>
          <w:tcPr>
            <w:tcW w:w="913" w:type="dxa"/>
            <w:vAlign w:val="center"/>
          </w:tcPr>
          <w:p w14:paraId="7EB12E3A">
            <w:pPr>
              <w:pStyle w:val="11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否</w:t>
            </w:r>
          </w:p>
        </w:tc>
      </w:tr>
      <w:tr w14:paraId="31FE6F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369" w:type="dxa"/>
            <w:gridSpan w:val="7"/>
            <w:vAlign w:val="center"/>
          </w:tcPr>
          <w:p w14:paraId="4112FFA0">
            <w:pPr>
              <w:pStyle w:val="11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合  计</w:t>
            </w:r>
          </w:p>
        </w:tc>
        <w:tc>
          <w:tcPr>
            <w:tcW w:w="709" w:type="dxa"/>
            <w:vAlign w:val="center"/>
          </w:tcPr>
          <w:p w14:paraId="10E58641">
            <w:pPr>
              <w:pStyle w:val="11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145</w:t>
            </w:r>
          </w:p>
        </w:tc>
        <w:tc>
          <w:tcPr>
            <w:tcW w:w="893" w:type="dxa"/>
            <w:vAlign w:val="center"/>
          </w:tcPr>
          <w:p w14:paraId="505C1905">
            <w:pPr>
              <w:pStyle w:val="11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6</w:t>
            </w:r>
          </w:p>
        </w:tc>
        <w:tc>
          <w:tcPr>
            <w:tcW w:w="913" w:type="dxa"/>
            <w:vAlign w:val="center"/>
          </w:tcPr>
          <w:p w14:paraId="7838B180">
            <w:pPr>
              <w:pStyle w:val="11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4</w:t>
            </w:r>
          </w:p>
        </w:tc>
      </w:tr>
    </w:tbl>
    <w:p w14:paraId="7DED0C60">
      <w:pPr>
        <w:rPr>
          <w:rFonts w:hint="eastAsia" w:ascii="楷体" w:hAnsi="楷体" w:eastAsia="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BC"/>
    <w:rsid w:val="00470D84"/>
    <w:rsid w:val="008350BC"/>
    <w:rsid w:val="00A02DE7"/>
    <w:rsid w:val="142B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4"/>
    <w:semiHidden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12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纯文本 字符"/>
    <w:basedOn w:val="15"/>
    <w:link w:val="11"/>
    <w:semiHidden/>
    <w:uiPriority w:val="0"/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837</Characters>
  <Lines>6</Lines>
  <Paragraphs>1</Paragraphs>
  <TotalTime>4</TotalTime>
  <ScaleCrop>false</ScaleCrop>
  <LinksUpToDate>false</LinksUpToDate>
  <CharactersWithSpaces>879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2025-08-21T09:14:00Z</dcterms:created>
  <dc:creator>二毛 李</dc:creator>
  <cp:lastModifiedBy>易佳</cp:lastModifiedBy>
  <dcterms:modified xsi:type="dcterms:W3CDTF">2025-08-22T04:08:15Z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eyJoZGlkIjoiN2M1ODllMDUxODk4MDAxMjIwYzQ5NzBmOTNiMjBkZWEifQ==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AD795D58A9E446AEBE19C401CBC1704A_12</vt:lpwstr>
  </property>
</Properties>
</file>