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43" w:rsidRPr="00436BA1" w:rsidRDefault="00797243" w:rsidP="00797243">
      <w:pPr>
        <w:spacing w:line="360" w:lineRule="auto"/>
        <w:ind w:firstLineChars="200" w:firstLine="643"/>
        <w:jc w:val="center"/>
        <w:rPr>
          <w:rFonts w:ascii="黑体" w:eastAsia="黑体" w:hAnsi="宋体" w:hint="eastAsia"/>
          <w:b/>
          <w:sz w:val="32"/>
          <w:szCs w:val="32"/>
        </w:rPr>
      </w:pPr>
      <w:r w:rsidRPr="00436BA1">
        <w:rPr>
          <w:rFonts w:ascii="黑体" w:eastAsia="黑体" w:hAnsi="宋体" w:hint="eastAsia"/>
          <w:b/>
          <w:sz w:val="32"/>
          <w:szCs w:val="32"/>
        </w:rPr>
        <w:t>关于将《成果要报》采用情况作为省社科基金</w:t>
      </w:r>
      <w:proofErr w:type="gramStart"/>
      <w:r w:rsidRPr="00436BA1">
        <w:rPr>
          <w:rFonts w:ascii="黑体" w:eastAsia="黑体" w:hAnsi="宋体" w:hint="eastAsia"/>
          <w:b/>
          <w:sz w:val="32"/>
          <w:szCs w:val="32"/>
        </w:rPr>
        <w:t>项目结项重要</w:t>
      </w:r>
      <w:proofErr w:type="gramEnd"/>
      <w:r w:rsidRPr="00436BA1">
        <w:rPr>
          <w:rFonts w:ascii="黑体" w:eastAsia="黑体" w:hAnsi="宋体" w:hint="eastAsia"/>
          <w:b/>
          <w:sz w:val="32"/>
          <w:szCs w:val="32"/>
        </w:rPr>
        <w:t>依据的通知</w:t>
      </w:r>
    </w:p>
    <w:p w:rsidR="00797243" w:rsidRPr="00FC64C9" w:rsidRDefault="00797243" w:rsidP="00797243">
      <w:pPr>
        <w:widowControl/>
        <w:spacing w:line="360" w:lineRule="auto"/>
        <w:ind w:firstLineChars="200" w:firstLine="560"/>
        <w:jc w:val="center"/>
        <w:rPr>
          <w:rFonts w:ascii="宋体" w:hAnsi="宋体" w:cs="宋体" w:hint="eastAsia"/>
          <w:color w:val="000000"/>
          <w:kern w:val="0"/>
          <w:sz w:val="28"/>
          <w:szCs w:val="28"/>
        </w:rPr>
      </w:pPr>
      <w:proofErr w:type="gramStart"/>
      <w:r w:rsidRPr="00FC64C9">
        <w:rPr>
          <w:rFonts w:ascii="宋体" w:hAnsi="宋体" w:cs="宋体"/>
          <w:color w:val="000000"/>
          <w:kern w:val="0"/>
          <w:sz w:val="28"/>
          <w:szCs w:val="28"/>
        </w:rPr>
        <w:t>湘哲社领</w:t>
      </w:r>
      <w:proofErr w:type="gramEnd"/>
      <w:r w:rsidRPr="00FC64C9">
        <w:rPr>
          <w:rFonts w:ascii="宋体" w:hAnsi="宋体" w:cs="宋体"/>
          <w:color w:val="000000"/>
          <w:kern w:val="0"/>
          <w:sz w:val="28"/>
          <w:szCs w:val="28"/>
        </w:rPr>
        <w:t>〔2012〕3号</w:t>
      </w:r>
    </w:p>
    <w:p w:rsidR="00797243" w:rsidRPr="00FC64C9" w:rsidRDefault="00797243" w:rsidP="00797243">
      <w:pPr>
        <w:widowControl/>
        <w:spacing w:line="360" w:lineRule="auto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FC64C9">
        <w:rPr>
          <w:rFonts w:ascii="宋体" w:hAnsi="宋体" w:cs="宋体"/>
          <w:color w:val="000000"/>
          <w:kern w:val="0"/>
          <w:sz w:val="28"/>
          <w:szCs w:val="28"/>
        </w:rPr>
        <w:t>各社科基金项目管理单位：</w:t>
      </w:r>
    </w:p>
    <w:p w:rsidR="00797243" w:rsidRPr="00FC64C9" w:rsidRDefault="00797243" w:rsidP="00797243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FC64C9">
        <w:rPr>
          <w:rFonts w:ascii="宋体" w:hAnsi="宋体" w:cs="宋体"/>
          <w:color w:val="000000"/>
          <w:kern w:val="0"/>
          <w:sz w:val="28"/>
          <w:szCs w:val="28"/>
        </w:rPr>
        <w:t>为了进一步引导国家社科基金项目课题组发扬优良学风，拿出高质量成果，发挥哲学社会科学界思想库和智囊团作用，更好服务党和政府决策，在征求社科界意见的基础上，全国社科规划办</w:t>
      </w:r>
      <w:proofErr w:type="gramStart"/>
      <w:r w:rsidRPr="00FC64C9">
        <w:rPr>
          <w:rFonts w:ascii="宋体" w:hAnsi="宋体" w:cs="宋体"/>
          <w:color w:val="000000"/>
          <w:kern w:val="0"/>
          <w:sz w:val="28"/>
          <w:szCs w:val="28"/>
        </w:rPr>
        <w:t>作出</w:t>
      </w:r>
      <w:proofErr w:type="gramEnd"/>
      <w:r w:rsidRPr="00FC64C9">
        <w:rPr>
          <w:rFonts w:ascii="宋体" w:hAnsi="宋体" w:cs="宋体"/>
          <w:color w:val="000000"/>
          <w:kern w:val="0"/>
          <w:sz w:val="28"/>
          <w:szCs w:val="28"/>
        </w:rPr>
        <w:t>将《成果要报》采用情况作为国家社科基金</w:t>
      </w:r>
      <w:proofErr w:type="gramStart"/>
      <w:r w:rsidRPr="00FC64C9">
        <w:rPr>
          <w:rFonts w:ascii="宋体" w:hAnsi="宋体" w:cs="宋体"/>
          <w:color w:val="000000"/>
          <w:kern w:val="0"/>
          <w:sz w:val="28"/>
          <w:szCs w:val="28"/>
        </w:rPr>
        <w:t>项目结项重要</w:t>
      </w:r>
      <w:proofErr w:type="gramEnd"/>
      <w:r w:rsidRPr="00FC64C9">
        <w:rPr>
          <w:rFonts w:ascii="宋体" w:hAnsi="宋体" w:cs="宋体"/>
          <w:color w:val="000000"/>
          <w:kern w:val="0"/>
          <w:sz w:val="28"/>
          <w:szCs w:val="28"/>
        </w:rPr>
        <w:t>依据的有关规定。为使湖南社科基金项目管理更好地与国家社科基金项目管理相对接，扎实推进我省哲学社会科学创新工程，在2012“成果质量年”取得更好成效，经研究决定：将湖南哲学社会科学基金项目《成果要报》采用情况作为省社科基金</w:t>
      </w:r>
      <w:proofErr w:type="gramStart"/>
      <w:r w:rsidRPr="00FC64C9">
        <w:rPr>
          <w:rFonts w:ascii="宋体" w:hAnsi="宋体" w:cs="宋体"/>
          <w:color w:val="000000"/>
          <w:kern w:val="0"/>
          <w:sz w:val="28"/>
          <w:szCs w:val="28"/>
        </w:rPr>
        <w:t>项目结项的</w:t>
      </w:r>
      <w:proofErr w:type="gramEnd"/>
      <w:r w:rsidRPr="00FC64C9">
        <w:rPr>
          <w:rFonts w:ascii="宋体" w:hAnsi="宋体" w:cs="宋体"/>
          <w:color w:val="000000"/>
          <w:kern w:val="0"/>
          <w:sz w:val="28"/>
          <w:szCs w:val="28"/>
        </w:rPr>
        <w:t>重要依据。具体要求是：年度项目（含重点项目和一般项目）的成果（包括阶段性成果）被《成果要报》采用1次，可以申请免于鉴定结项。重大项目（委托项目和招标项目）成果（包括阶段性成果）被《成果要报》采用1次，可以申请鉴定结项（举行同行专家结题鉴定会）；重大项目成果（包括阶段性成果）被《成果要报》采用2次，或虽只采用1次但产生重大影响，可以申请免于鉴定结项。本通知自发布之日起实施。</w:t>
      </w:r>
    </w:p>
    <w:p w:rsidR="00797243" w:rsidRPr="00FC64C9" w:rsidRDefault="00797243" w:rsidP="00797243">
      <w:pPr>
        <w:widowControl/>
        <w:spacing w:line="360" w:lineRule="auto"/>
        <w:ind w:firstLineChars="200" w:firstLine="560"/>
        <w:jc w:val="righ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797243" w:rsidRPr="00FC64C9" w:rsidRDefault="00797243" w:rsidP="00797243">
      <w:pPr>
        <w:widowControl/>
        <w:spacing w:line="360" w:lineRule="auto"/>
        <w:ind w:firstLineChars="200" w:firstLine="560"/>
        <w:jc w:val="righ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FC64C9">
        <w:rPr>
          <w:rFonts w:ascii="宋体" w:hAnsi="宋体" w:cs="宋体"/>
          <w:color w:val="000000"/>
          <w:kern w:val="0"/>
          <w:sz w:val="28"/>
          <w:szCs w:val="28"/>
        </w:rPr>
        <w:t>湖南省哲学社会科学规划基金办公室</w:t>
      </w:r>
    </w:p>
    <w:p w:rsidR="00797243" w:rsidRPr="000876DF" w:rsidRDefault="00797243" w:rsidP="00797243">
      <w:pPr>
        <w:widowControl/>
        <w:spacing w:line="360" w:lineRule="auto"/>
        <w:ind w:firstLineChars="200" w:firstLine="560"/>
        <w:jc w:val="righ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FC64C9">
        <w:rPr>
          <w:rFonts w:ascii="宋体" w:hAnsi="宋体" w:cs="宋体"/>
          <w:color w:val="000000"/>
          <w:kern w:val="0"/>
          <w:sz w:val="28"/>
          <w:szCs w:val="28"/>
        </w:rPr>
        <w:t>2012年3月6日</w:t>
      </w:r>
    </w:p>
    <w:p w:rsidR="008A370C" w:rsidRDefault="008A370C"/>
    <w:sectPr w:rsidR="008A370C" w:rsidSect="005154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B92" w:rsidRDefault="00FD7B92" w:rsidP="00797243">
      <w:r>
        <w:separator/>
      </w:r>
    </w:p>
  </w:endnote>
  <w:endnote w:type="continuationSeparator" w:id="0">
    <w:p w:rsidR="00FD7B92" w:rsidRDefault="00FD7B92" w:rsidP="00797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A83" w:rsidRDefault="00FD7B92" w:rsidP="00C272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1A83" w:rsidRDefault="00FD7B9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A83" w:rsidRDefault="00FD7B92" w:rsidP="00C272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7243">
      <w:rPr>
        <w:rStyle w:val="a5"/>
        <w:noProof/>
      </w:rPr>
      <w:t>1</w:t>
    </w:r>
    <w:r>
      <w:rPr>
        <w:rStyle w:val="a5"/>
      </w:rPr>
      <w:fldChar w:fldCharType="end"/>
    </w:r>
  </w:p>
  <w:p w:rsidR="00891A83" w:rsidRDefault="00FD7B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B92" w:rsidRDefault="00FD7B92" w:rsidP="00797243">
      <w:r>
        <w:separator/>
      </w:r>
    </w:p>
  </w:footnote>
  <w:footnote w:type="continuationSeparator" w:id="0">
    <w:p w:rsidR="00FD7B92" w:rsidRDefault="00FD7B92" w:rsidP="00797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A83" w:rsidRDefault="00FD7B92" w:rsidP="0006176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7243"/>
    <w:rsid w:val="00797243"/>
    <w:rsid w:val="008A370C"/>
    <w:rsid w:val="00FD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97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7243"/>
    <w:rPr>
      <w:sz w:val="18"/>
      <w:szCs w:val="18"/>
    </w:rPr>
  </w:style>
  <w:style w:type="paragraph" w:styleId="a4">
    <w:name w:val="footer"/>
    <w:basedOn w:val="a"/>
    <w:link w:val="Char0"/>
    <w:unhideWhenUsed/>
    <w:rsid w:val="007972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7243"/>
    <w:rPr>
      <w:sz w:val="18"/>
      <w:szCs w:val="18"/>
    </w:rPr>
  </w:style>
  <w:style w:type="character" w:styleId="a5">
    <w:name w:val="page number"/>
    <w:basedOn w:val="a0"/>
    <w:rsid w:val="00797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2020-12-03T02:30:00Z</dcterms:created>
  <dcterms:modified xsi:type="dcterms:W3CDTF">2020-12-03T02:30:00Z</dcterms:modified>
</cp:coreProperties>
</file>